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C6" w:rsidRPr="00E529CE" w:rsidRDefault="008F4FC6" w:rsidP="00E529CE">
      <w:pPr>
        <w:spacing w:line="360" w:lineRule="auto"/>
        <w:contextualSpacing/>
        <w:mirrorIndents/>
        <w:jc w:val="center"/>
        <w:rPr>
          <w:rFonts w:ascii="微软雅黑" w:eastAsia="微软雅黑" w:hAnsi="微软雅黑"/>
          <w:sz w:val="32"/>
          <w:szCs w:val="32"/>
        </w:rPr>
      </w:pPr>
      <w:r w:rsidRPr="00E529CE">
        <w:rPr>
          <w:rFonts w:ascii="微软雅黑" w:eastAsia="微软雅黑" w:hAnsi="微软雅黑" w:hint="eastAsia"/>
          <w:sz w:val="32"/>
          <w:szCs w:val="32"/>
        </w:rPr>
        <w:t>港湾</w:t>
      </w:r>
      <w:r w:rsidR="00F3405D" w:rsidRPr="00E529CE">
        <w:rPr>
          <w:rFonts w:ascii="微软雅黑" w:eastAsia="微软雅黑" w:hAnsi="微软雅黑" w:hint="eastAsia"/>
          <w:sz w:val="32"/>
          <w:szCs w:val="32"/>
        </w:rPr>
        <w:t>校区</w:t>
      </w:r>
      <w:r w:rsidRPr="00E529CE">
        <w:rPr>
          <w:rFonts w:ascii="微软雅黑" w:eastAsia="微软雅黑" w:hAnsi="微软雅黑" w:hint="eastAsia"/>
          <w:sz w:val="32"/>
          <w:szCs w:val="32"/>
        </w:rPr>
        <w:t>考核软件技术要求</w:t>
      </w:r>
    </w:p>
    <w:tbl>
      <w:tblPr>
        <w:tblStyle w:val="a3"/>
        <w:tblW w:w="0" w:type="auto"/>
        <w:tblLook w:val="01E0"/>
      </w:tblPr>
      <w:tblGrid>
        <w:gridCol w:w="1448"/>
        <w:gridCol w:w="6848"/>
      </w:tblGrid>
      <w:tr w:rsidR="0059237B" w:rsidRPr="00E529CE" w:rsidTr="0059237B">
        <w:tc>
          <w:tcPr>
            <w:tcW w:w="1448" w:type="dxa"/>
          </w:tcPr>
          <w:p w:rsidR="008F4FC6" w:rsidRPr="00E529CE" w:rsidRDefault="00303DFA" w:rsidP="00E529CE">
            <w:pPr>
              <w:spacing w:line="360" w:lineRule="auto"/>
              <w:contextualSpacing/>
              <w:mirrorIndents/>
              <w:rPr>
                <w:rFonts w:ascii="微软雅黑" w:eastAsia="微软雅黑" w:hAnsi="微软雅黑" w:cs="宋体"/>
                <w:sz w:val="24"/>
              </w:rPr>
            </w:pPr>
            <w:r w:rsidRPr="00E529CE">
              <w:rPr>
                <w:rFonts w:ascii="微软雅黑" w:eastAsia="微软雅黑" w:hAnsi="微软雅黑" w:cs="宋体" w:hint="eastAsia"/>
                <w:sz w:val="24"/>
              </w:rPr>
              <w:t>软件名称</w:t>
            </w:r>
          </w:p>
        </w:tc>
        <w:tc>
          <w:tcPr>
            <w:tcW w:w="6848" w:type="dxa"/>
          </w:tcPr>
          <w:p w:rsidR="008F4FC6" w:rsidRPr="00E529CE" w:rsidRDefault="003E468D" w:rsidP="00E529CE">
            <w:pPr>
              <w:spacing w:line="360" w:lineRule="auto"/>
              <w:ind w:firstLineChars="200" w:firstLine="480"/>
              <w:contextualSpacing/>
              <w:mirrorIndents/>
              <w:jc w:val="center"/>
              <w:rPr>
                <w:rFonts w:ascii="微软雅黑" w:eastAsia="微软雅黑" w:hAnsi="微软雅黑"/>
                <w:sz w:val="24"/>
              </w:rPr>
            </w:pPr>
            <w:r w:rsidRPr="00E529CE">
              <w:rPr>
                <w:rFonts w:ascii="微软雅黑" w:eastAsia="微软雅黑" w:hAnsi="微软雅黑" w:hint="eastAsia"/>
                <w:sz w:val="24"/>
              </w:rPr>
              <w:t>港湾校区部门及教职工考核系统</w:t>
            </w:r>
          </w:p>
        </w:tc>
      </w:tr>
      <w:tr w:rsidR="0059237B" w:rsidRPr="00E529CE" w:rsidTr="0059237B">
        <w:tc>
          <w:tcPr>
            <w:tcW w:w="1448" w:type="dxa"/>
          </w:tcPr>
          <w:p w:rsidR="008F4FC6" w:rsidRPr="00E529CE" w:rsidRDefault="008F4FC6" w:rsidP="00E529CE">
            <w:pPr>
              <w:spacing w:line="360" w:lineRule="auto"/>
              <w:contextualSpacing/>
              <w:mirrorIndents/>
              <w:rPr>
                <w:rFonts w:ascii="微软雅黑" w:eastAsia="微软雅黑" w:hAnsi="微软雅黑" w:cs="宋体"/>
                <w:sz w:val="24"/>
              </w:rPr>
            </w:pPr>
            <w:r w:rsidRPr="00E529CE">
              <w:rPr>
                <w:rFonts w:ascii="微软雅黑" w:eastAsia="微软雅黑" w:hAnsi="微软雅黑" w:cs="宋体" w:hint="eastAsia"/>
                <w:sz w:val="24"/>
              </w:rPr>
              <w:t>体系架构</w:t>
            </w:r>
          </w:p>
        </w:tc>
        <w:tc>
          <w:tcPr>
            <w:tcW w:w="6848" w:type="dxa"/>
          </w:tcPr>
          <w:p w:rsidR="008F4FC6" w:rsidRPr="00E529CE" w:rsidRDefault="008F4FC6" w:rsidP="00E529CE">
            <w:pPr>
              <w:spacing w:line="360" w:lineRule="auto"/>
              <w:contextualSpacing/>
              <w:mirrorIndents/>
              <w:jc w:val="center"/>
              <w:rPr>
                <w:rFonts w:ascii="微软雅黑" w:eastAsia="微软雅黑" w:hAnsi="微软雅黑"/>
                <w:sz w:val="24"/>
              </w:rPr>
            </w:pPr>
            <w:r w:rsidRPr="00E529CE">
              <w:rPr>
                <w:rFonts w:ascii="微软雅黑" w:eastAsia="微软雅黑" w:hAnsi="微软雅黑" w:hint="eastAsia"/>
                <w:sz w:val="24"/>
              </w:rPr>
              <w:t>应采用</w:t>
            </w:r>
            <w:r w:rsidR="00144D67" w:rsidRPr="00E529CE">
              <w:rPr>
                <w:rFonts w:ascii="微软雅黑" w:eastAsia="微软雅黑" w:hAnsi="微软雅黑" w:hint="eastAsia"/>
                <w:sz w:val="24"/>
              </w:rPr>
              <w:t>B</w:t>
            </w:r>
            <w:r w:rsidR="00144D67" w:rsidRPr="00E529CE">
              <w:rPr>
                <w:rFonts w:ascii="微软雅黑" w:eastAsia="微软雅黑" w:hAnsi="微软雅黑"/>
                <w:sz w:val="24"/>
              </w:rPr>
              <w:t>/</w:t>
            </w:r>
            <w:r w:rsidRPr="00E529CE">
              <w:rPr>
                <w:rFonts w:ascii="微软雅黑" w:eastAsia="微软雅黑" w:hAnsi="微软雅黑" w:hint="eastAsia"/>
                <w:sz w:val="24"/>
              </w:rPr>
              <w:t>S架构，</w:t>
            </w:r>
            <w:r w:rsidR="00144D67" w:rsidRPr="00E529CE">
              <w:rPr>
                <w:rFonts w:ascii="微软雅黑" w:eastAsia="微软雅黑" w:hAnsi="微软雅黑" w:hint="eastAsia"/>
                <w:sz w:val="24"/>
              </w:rPr>
              <w:t>要求</w:t>
            </w:r>
            <w:r w:rsidRPr="00E529CE">
              <w:rPr>
                <w:rFonts w:ascii="微软雅黑" w:eastAsia="微软雅黑" w:hAnsi="微软雅黑" w:hint="eastAsia"/>
                <w:sz w:val="24"/>
              </w:rPr>
              <w:t>安全、保密性强。</w:t>
            </w:r>
          </w:p>
        </w:tc>
      </w:tr>
      <w:tr w:rsidR="00303DFA" w:rsidRPr="00E529CE" w:rsidTr="000B3D79">
        <w:tc>
          <w:tcPr>
            <w:tcW w:w="1448" w:type="dxa"/>
          </w:tcPr>
          <w:p w:rsidR="00303DFA" w:rsidRPr="00E529CE" w:rsidRDefault="00E529CE" w:rsidP="00E529CE">
            <w:pPr>
              <w:spacing w:line="360" w:lineRule="auto"/>
              <w:contextualSpacing/>
              <w:mirrorIndents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基本</w:t>
            </w:r>
            <w:r w:rsidR="00303DFA" w:rsidRPr="00E529CE">
              <w:rPr>
                <w:rFonts w:ascii="微软雅黑" w:eastAsia="微软雅黑" w:hAnsi="微软雅黑" w:cs="宋体" w:hint="eastAsia"/>
                <w:sz w:val="24"/>
              </w:rPr>
              <w:t>要求</w:t>
            </w:r>
          </w:p>
        </w:tc>
        <w:tc>
          <w:tcPr>
            <w:tcW w:w="6848" w:type="dxa"/>
            <w:shd w:val="clear" w:color="auto" w:fill="auto"/>
          </w:tcPr>
          <w:p w:rsidR="00526026" w:rsidRPr="00E529CE" w:rsidRDefault="00526026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hint="eastAsia"/>
                <w:sz w:val="24"/>
                <w:szCs w:val="24"/>
              </w:rPr>
              <w:t>一、资质要求</w:t>
            </w:r>
          </w:p>
          <w:p w:rsidR="00303DFA" w:rsidRPr="00E529CE" w:rsidRDefault="00303DFA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hint="eastAsia"/>
                <w:sz w:val="24"/>
                <w:szCs w:val="24"/>
              </w:rPr>
              <w:t>1、</w:t>
            </w:r>
            <w:r w:rsidR="00FB691A" w:rsidRPr="00E529CE">
              <w:rPr>
                <w:rFonts w:ascii="微软雅黑" w:eastAsia="微软雅黑" w:hAnsi="微软雅黑" w:hint="eastAsia"/>
                <w:sz w:val="24"/>
                <w:szCs w:val="24"/>
              </w:rPr>
              <w:t>报价单位</w:t>
            </w:r>
            <w:r w:rsidRPr="00E529CE">
              <w:rPr>
                <w:rFonts w:ascii="微软雅黑" w:eastAsia="微软雅黑" w:hAnsi="微软雅黑" w:hint="eastAsia"/>
                <w:sz w:val="24"/>
                <w:szCs w:val="24"/>
              </w:rPr>
              <w:t>注册资本</w:t>
            </w:r>
            <w:r w:rsidR="00BE6C1F" w:rsidRPr="00E529CE">
              <w:rPr>
                <w:rFonts w:ascii="微软雅黑" w:eastAsia="微软雅黑" w:hAnsi="微软雅黑" w:hint="eastAsia"/>
                <w:sz w:val="24"/>
                <w:szCs w:val="24"/>
              </w:rPr>
              <w:t>不低于</w:t>
            </w:r>
            <w:r w:rsidRPr="00E529CE">
              <w:rPr>
                <w:rFonts w:ascii="微软雅黑" w:eastAsia="微软雅黑" w:hAnsi="微软雅黑" w:hint="eastAsia"/>
                <w:sz w:val="24"/>
                <w:szCs w:val="24"/>
              </w:rPr>
              <w:t>500万；</w:t>
            </w:r>
          </w:p>
          <w:p w:rsidR="00303DFA" w:rsidRDefault="00303DFA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hint="eastAsia"/>
                <w:sz w:val="24"/>
                <w:szCs w:val="24"/>
              </w:rPr>
              <w:t>2、</w:t>
            </w:r>
            <w:r w:rsidR="00FB691A" w:rsidRPr="00E529CE">
              <w:rPr>
                <w:rFonts w:ascii="微软雅黑" w:eastAsia="微软雅黑" w:hAnsi="微软雅黑" w:hint="eastAsia"/>
                <w:sz w:val="24"/>
                <w:szCs w:val="24"/>
              </w:rPr>
              <w:t>报价单位</w:t>
            </w:r>
            <w:r w:rsidR="006E5BFA" w:rsidRPr="00E529CE">
              <w:rPr>
                <w:rFonts w:ascii="微软雅黑" w:eastAsia="微软雅黑" w:hAnsi="微软雅黑" w:hint="eastAsia"/>
                <w:sz w:val="24"/>
                <w:szCs w:val="24"/>
              </w:rPr>
              <w:t>为上海</w:t>
            </w:r>
            <w:r w:rsidR="00BE6C1F" w:rsidRPr="00E529CE">
              <w:rPr>
                <w:rFonts w:ascii="微软雅黑" w:eastAsia="微软雅黑" w:hAnsi="微软雅黑" w:hint="eastAsia"/>
                <w:sz w:val="24"/>
                <w:szCs w:val="24"/>
              </w:rPr>
              <w:t>高校</w:t>
            </w:r>
            <w:r w:rsidR="006E5BFA" w:rsidRPr="00E529CE">
              <w:rPr>
                <w:rFonts w:ascii="微软雅黑" w:eastAsia="微软雅黑" w:hAnsi="微软雅黑" w:hint="eastAsia"/>
                <w:sz w:val="24"/>
                <w:szCs w:val="24"/>
              </w:rPr>
              <w:t>开发过相关考核软件，</w:t>
            </w:r>
            <w:r w:rsidR="00E529CE">
              <w:rPr>
                <w:rFonts w:ascii="微软雅黑" w:eastAsia="微软雅黑" w:hAnsi="微软雅黑" w:hint="eastAsia"/>
                <w:sz w:val="24"/>
                <w:szCs w:val="24"/>
              </w:rPr>
              <w:t>并</w:t>
            </w:r>
            <w:r w:rsidR="006E5BFA" w:rsidRPr="00E529CE">
              <w:rPr>
                <w:rFonts w:ascii="微软雅黑" w:eastAsia="微软雅黑" w:hAnsi="微软雅黑" w:hint="eastAsia"/>
                <w:sz w:val="24"/>
                <w:szCs w:val="24"/>
              </w:rPr>
              <w:t>提供2个</w:t>
            </w:r>
            <w:r w:rsidR="00E529CE">
              <w:rPr>
                <w:rFonts w:ascii="微软雅黑" w:eastAsia="微软雅黑" w:hAnsi="微软雅黑" w:hint="eastAsia"/>
                <w:sz w:val="24"/>
                <w:szCs w:val="24"/>
              </w:rPr>
              <w:t>或以上的业绩</w:t>
            </w:r>
            <w:r w:rsidR="006E5BFA" w:rsidRPr="00E529CE">
              <w:rPr>
                <w:rFonts w:ascii="微软雅黑" w:eastAsia="微软雅黑" w:hAnsi="微软雅黑" w:hint="eastAsia"/>
                <w:sz w:val="24"/>
                <w:szCs w:val="24"/>
              </w:rPr>
              <w:t>案例</w:t>
            </w:r>
            <w:r w:rsidR="00BE6C1F" w:rsidRPr="00E529CE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:rsidR="00234049" w:rsidRPr="00E529CE" w:rsidRDefault="00234049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二、提供本项目实施方案及售后服务方案。</w:t>
            </w:r>
          </w:p>
          <w:p w:rsidR="00526026" w:rsidRPr="00E529CE" w:rsidRDefault="00234049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三</w:t>
            </w:r>
            <w:r w:rsidR="00526026" w:rsidRPr="00E529CE">
              <w:rPr>
                <w:rFonts w:ascii="微软雅黑" w:eastAsia="微软雅黑" w:hAnsi="微软雅黑" w:hint="eastAsia"/>
                <w:sz w:val="24"/>
                <w:szCs w:val="24"/>
              </w:rPr>
              <w:t>、</w:t>
            </w:r>
            <w:r w:rsidR="00662BA6" w:rsidRPr="00E529CE">
              <w:rPr>
                <w:rFonts w:ascii="微软雅黑" w:eastAsia="微软雅黑" w:hAnsi="微软雅黑" w:hint="eastAsia"/>
                <w:sz w:val="24"/>
                <w:szCs w:val="24"/>
              </w:rPr>
              <w:t>考核</w:t>
            </w:r>
            <w:r w:rsidR="00526026" w:rsidRPr="00E529CE">
              <w:rPr>
                <w:rFonts w:ascii="微软雅黑" w:eastAsia="微软雅黑" w:hAnsi="微软雅黑" w:hint="eastAsia"/>
                <w:sz w:val="24"/>
                <w:szCs w:val="24"/>
              </w:rPr>
              <w:t>软件要求</w:t>
            </w:r>
          </w:p>
          <w:p w:rsidR="00526026" w:rsidRPr="00E529CE" w:rsidRDefault="00526026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hint="eastAsia"/>
                <w:sz w:val="24"/>
                <w:szCs w:val="24"/>
              </w:rPr>
              <w:t>1、支持window及ios平台上的各种浏览器访问；</w:t>
            </w:r>
          </w:p>
          <w:p w:rsidR="00BE6C1F" w:rsidRPr="00E529CE" w:rsidRDefault="00526026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hint="eastAsia"/>
                <w:sz w:val="24"/>
                <w:szCs w:val="24"/>
              </w:rPr>
              <w:t>2、</w:t>
            </w:r>
            <w:r w:rsidR="00BE6C1F" w:rsidRPr="00E529CE">
              <w:rPr>
                <w:rFonts w:ascii="微软雅黑" w:eastAsia="微软雅黑" w:hAnsi="微软雅黑" w:hint="eastAsia"/>
                <w:sz w:val="24"/>
                <w:szCs w:val="24"/>
              </w:rPr>
              <w:t>考核软件</w:t>
            </w:r>
            <w:r w:rsidR="00BE6C1F" w:rsidRPr="00E529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能够统计分析结果；</w:t>
            </w:r>
          </w:p>
          <w:p w:rsidR="00BE6C1F" w:rsidRPr="00E529CE" w:rsidRDefault="00526026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3</w:t>
            </w:r>
            <w:r w:rsidR="00BE6C1F" w:rsidRPr="00E529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、考核中要求采用必要的方法保证保护教职工的隐私；</w:t>
            </w:r>
          </w:p>
          <w:p w:rsidR="00BE6C1F" w:rsidRPr="00E529CE" w:rsidRDefault="00526026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4</w:t>
            </w:r>
            <w:r w:rsidR="00BE6C1F" w:rsidRPr="00E529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、对考核数据能够及时保存及备份；</w:t>
            </w:r>
          </w:p>
          <w:p w:rsidR="00D2317C" w:rsidRPr="00E529CE" w:rsidRDefault="00526026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5、</w:t>
            </w:r>
            <w:r w:rsidRPr="00E529CE">
              <w:rPr>
                <w:rFonts w:ascii="微软雅黑" w:eastAsia="微软雅黑" w:hAnsi="微软雅黑" w:cs="宋体" w:hint="eastAsia"/>
                <w:sz w:val="24"/>
                <w:szCs w:val="24"/>
              </w:rPr>
              <w:t>提供后台服务的支持</w:t>
            </w:r>
            <w:r w:rsidR="00D2317C" w:rsidRPr="00E529CE">
              <w:rPr>
                <w:rFonts w:ascii="微软雅黑" w:eastAsia="微软雅黑" w:hAnsi="微软雅黑" w:cs="宋体" w:hint="eastAsia"/>
                <w:sz w:val="24"/>
                <w:szCs w:val="24"/>
              </w:rPr>
              <w:t>；</w:t>
            </w:r>
          </w:p>
          <w:p w:rsidR="00526026" w:rsidRPr="00E529CE" w:rsidRDefault="00D2317C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cs="宋体" w:hint="eastAsia"/>
                <w:sz w:val="24"/>
                <w:szCs w:val="24"/>
              </w:rPr>
              <w:t>6、</w:t>
            </w:r>
            <w:r w:rsidR="00E529CE">
              <w:rPr>
                <w:rFonts w:ascii="微软雅黑" w:eastAsia="微软雅黑" w:hAnsi="微软雅黑" w:cs="宋体" w:hint="eastAsia"/>
                <w:sz w:val="24"/>
                <w:szCs w:val="24"/>
              </w:rPr>
              <w:t>提供软件</w:t>
            </w:r>
            <w:r w:rsidR="00526026" w:rsidRPr="00E529CE">
              <w:rPr>
                <w:rFonts w:ascii="微软雅黑" w:eastAsia="微软雅黑" w:hAnsi="微软雅黑" w:cs="宋体" w:hint="eastAsia"/>
                <w:sz w:val="24"/>
                <w:szCs w:val="24"/>
              </w:rPr>
              <w:t>售后终身维护。</w:t>
            </w:r>
          </w:p>
          <w:p w:rsidR="00526026" w:rsidRPr="00E529CE" w:rsidRDefault="00234049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四</w:t>
            </w:r>
            <w:r w:rsidR="00526026" w:rsidRPr="00E529CE">
              <w:rPr>
                <w:rFonts w:ascii="微软雅黑" w:eastAsia="微软雅黑" w:hAnsi="微软雅黑" w:cs="宋体" w:hint="eastAsia"/>
                <w:sz w:val="24"/>
                <w:szCs w:val="24"/>
              </w:rPr>
              <w:t>、</w:t>
            </w:r>
            <w:r w:rsidR="00420DAD" w:rsidRPr="00E529CE">
              <w:rPr>
                <w:rFonts w:ascii="微软雅黑" w:eastAsia="微软雅黑" w:hAnsi="微软雅黑" w:cs="宋体" w:hint="eastAsia"/>
                <w:sz w:val="24"/>
                <w:szCs w:val="24"/>
              </w:rPr>
              <w:t>项目</w:t>
            </w:r>
            <w:r w:rsidR="00526026" w:rsidRPr="00E529CE">
              <w:rPr>
                <w:rFonts w:ascii="微软雅黑" w:eastAsia="微软雅黑" w:hAnsi="微软雅黑" w:cs="宋体" w:hint="eastAsia"/>
                <w:sz w:val="24"/>
                <w:szCs w:val="24"/>
              </w:rPr>
              <w:t>完成时间</w:t>
            </w:r>
          </w:p>
          <w:p w:rsidR="00303DFA" w:rsidRPr="00E529CE" w:rsidRDefault="00E529CE" w:rsidP="00E529CE">
            <w:pPr>
              <w:pStyle w:val="a4"/>
              <w:spacing w:line="360" w:lineRule="auto"/>
              <w:ind w:firstLineChars="100" w:firstLine="240"/>
              <w:contextualSpacing/>
              <w:mirrorIndents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合同签订后的</w:t>
            </w:r>
            <w:r w:rsidR="006E5BFA" w:rsidRPr="00E529CE">
              <w:rPr>
                <w:rFonts w:ascii="微软雅黑" w:eastAsia="微软雅黑" w:hAnsi="微软雅黑" w:hint="eastAsia"/>
                <w:sz w:val="24"/>
                <w:szCs w:val="24"/>
              </w:rPr>
              <w:t>1个月内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完成软件的</w:t>
            </w:r>
            <w:r w:rsidR="00687E9F" w:rsidRPr="00E529CE">
              <w:rPr>
                <w:rFonts w:ascii="微软雅黑" w:eastAsia="微软雅黑" w:hAnsi="微软雅黑" w:hint="eastAsia"/>
                <w:sz w:val="24"/>
                <w:szCs w:val="24"/>
              </w:rPr>
              <w:t>开发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工作，并由甲方按本技术要求验收。</w:t>
            </w:r>
          </w:p>
        </w:tc>
      </w:tr>
      <w:tr w:rsidR="0059237B" w:rsidRPr="00E529CE" w:rsidTr="000B3D79">
        <w:tc>
          <w:tcPr>
            <w:tcW w:w="1448" w:type="dxa"/>
          </w:tcPr>
          <w:p w:rsidR="008F4FC6" w:rsidRPr="00E529CE" w:rsidRDefault="00303DFA" w:rsidP="00E529CE">
            <w:pPr>
              <w:spacing w:line="360" w:lineRule="auto"/>
              <w:contextualSpacing/>
              <w:mirrorIndents/>
              <w:rPr>
                <w:rFonts w:ascii="微软雅黑" w:eastAsia="微软雅黑" w:hAnsi="微软雅黑" w:cs="宋体"/>
                <w:sz w:val="24"/>
              </w:rPr>
            </w:pPr>
            <w:bookmarkStart w:id="0" w:name="_GoBack"/>
            <w:bookmarkEnd w:id="0"/>
            <w:r w:rsidRPr="00E529CE">
              <w:rPr>
                <w:rFonts w:ascii="微软雅黑" w:eastAsia="微软雅黑" w:hAnsi="微软雅黑" w:cs="宋体" w:hint="eastAsia"/>
                <w:sz w:val="24"/>
              </w:rPr>
              <w:t>考核内容</w:t>
            </w:r>
          </w:p>
        </w:tc>
        <w:tc>
          <w:tcPr>
            <w:tcW w:w="6848" w:type="dxa"/>
            <w:shd w:val="clear" w:color="auto" w:fill="auto"/>
          </w:tcPr>
          <w:p w:rsidR="00D12730" w:rsidRPr="00E529CE" w:rsidRDefault="00D12730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该软件要求按照港湾校区职工考核及校区部门考核文件的规定, 每年定期完成职工个人及部门考核工作，软件具有完全自主知识产权。</w:t>
            </w:r>
          </w:p>
          <w:p w:rsidR="00D12730" w:rsidRPr="00E529CE" w:rsidRDefault="00D12730" w:rsidP="00E529CE">
            <w:pPr>
              <w:pStyle w:val="a4"/>
              <w:numPr>
                <w:ilvl w:val="0"/>
                <w:numId w:val="3"/>
              </w:numPr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职工个人考核</w:t>
            </w:r>
          </w:p>
          <w:p w:rsidR="00D12730" w:rsidRPr="00E529CE" w:rsidRDefault="00D12730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hint="eastAsia"/>
                <w:sz w:val="24"/>
                <w:szCs w:val="24"/>
              </w:rPr>
              <w:t>1、职工考核</w:t>
            </w:r>
          </w:p>
          <w:p w:rsidR="00D12730" w:rsidRPr="00E529CE" w:rsidRDefault="00D12730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hint="eastAsia"/>
                <w:sz w:val="24"/>
                <w:szCs w:val="24"/>
              </w:rPr>
              <w:t>（1）</w:t>
            </w:r>
            <w:r w:rsidRPr="00E529CE">
              <w:rPr>
                <w:rFonts w:ascii="微软雅黑" w:eastAsia="微软雅黑" w:hAnsi="微软雅黑" w:cstheme="minorEastAsia" w:hint="eastAsia"/>
                <w:sz w:val="24"/>
                <w:szCs w:val="24"/>
              </w:rPr>
              <w:t>分管校领导对其测评（加权平均25%）</w:t>
            </w:r>
          </w:p>
          <w:p w:rsidR="00D12730" w:rsidRPr="00E529CE" w:rsidRDefault="00D12730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 w:cstheme="minorEastAsia"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cstheme="minorEastAsia" w:hint="eastAsia"/>
                <w:sz w:val="24"/>
                <w:szCs w:val="24"/>
              </w:rPr>
              <w:t>（2）部门负责人对其测评（加权平均35%）</w:t>
            </w:r>
          </w:p>
          <w:p w:rsidR="00D12730" w:rsidRPr="00E529CE" w:rsidRDefault="00D12730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 w:cstheme="minorEastAsia"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hint="eastAsia"/>
                <w:sz w:val="24"/>
                <w:szCs w:val="24"/>
              </w:rPr>
              <w:t>（3）部门</w:t>
            </w:r>
            <w:r w:rsidRPr="00E529CE">
              <w:rPr>
                <w:rFonts w:ascii="微软雅黑" w:eastAsia="微软雅黑" w:hAnsi="微软雅黑" w:cstheme="minorEastAsia" w:hint="eastAsia"/>
                <w:sz w:val="24"/>
                <w:szCs w:val="24"/>
              </w:rPr>
              <w:t>职工互评（加权平均15%）</w:t>
            </w:r>
          </w:p>
          <w:p w:rsidR="00D12730" w:rsidRPr="00E529CE" w:rsidRDefault="00D12730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 w:cstheme="minorEastAsia"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cstheme="minorEastAsia" w:hint="eastAsia"/>
                <w:sz w:val="24"/>
                <w:szCs w:val="24"/>
              </w:rPr>
              <w:t>（</w:t>
            </w:r>
            <w:r w:rsidR="00FB691A" w:rsidRPr="00E529CE">
              <w:rPr>
                <w:rFonts w:ascii="微软雅黑" w:eastAsia="微软雅黑" w:hAnsi="微软雅黑" w:cstheme="minorEastAsia" w:hint="eastAsia"/>
                <w:sz w:val="24"/>
                <w:szCs w:val="24"/>
              </w:rPr>
              <w:t>4</w:t>
            </w:r>
            <w:r w:rsidRPr="00E529CE">
              <w:rPr>
                <w:rFonts w:ascii="微软雅黑" w:eastAsia="微软雅黑" w:hAnsi="微软雅黑" w:cstheme="minorEastAsia" w:hint="eastAsia"/>
                <w:sz w:val="24"/>
                <w:szCs w:val="24"/>
              </w:rPr>
              <w:t>）服务对象对其测评（加权平均25%）</w:t>
            </w:r>
          </w:p>
          <w:p w:rsidR="00D12730" w:rsidRPr="00E529CE" w:rsidRDefault="00D12730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 w:cstheme="minorEastAsia"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cstheme="minorEastAsia" w:hint="eastAsia"/>
                <w:sz w:val="24"/>
                <w:szCs w:val="24"/>
              </w:rPr>
              <w:t>2、科级考核</w:t>
            </w:r>
          </w:p>
          <w:p w:rsidR="00D12730" w:rsidRPr="00E529CE" w:rsidRDefault="00D12730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 w:cstheme="minorEastAsia"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cstheme="minorEastAsia" w:hint="eastAsia"/>
                <w:sz w:val="24"/>
                <w:szCs w:val="24"/>
              </w:rPr>
              <w:t>（1）分管校领导对其测评（加权平均35%）</w:t>
            </w:r>
          </w:p>
          <w:p w:rsidR="00D12730" w:rsidRPr="00E529CE" w:rsidRDefault="00D12730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 w:cstheme="minorEastAsia"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cstheme="minorEastAsia" w:hint="eastAsia"/>
                <w:sz w:val="24"/>
                <w:szCs w:val="24"/>
              </w:rPr>
              <w:t>（2）其他校领导对其测评（加权平均25%）</w:t>
            </w:r>
          </w:p>
          <w:p w:rsidR="00303DFA" w:rsidRPr="00E529CE" w:rsidRDefault="00303DFA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 w:cstheme="minorEastAsia"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cstheme="minorEastAsia" w:hint="eastAsia"/>
                <w:sz w:val="24"/>
                <w:szCs w:val="24"/>
              </w:rPr>
              <w:t>（3）科级互评（加权平均15%）</w:t>
            </w:r>
          </w:p>
          <w:p w:rsidR="00303DFA" w:rsidRPr="00E529CE" w:rsidRDefault="00303DFA" w:rsidP="00E529CE">
            <w:pPr>
              <w:pStyle w:val="a4"/>
              <w:numPr>
                <w:ilvl w:val="0"/>
                <w:numId w:val="6"/>
              </w:numPr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 w:cstheme="minorEastAsia"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cstheme="minorEastAsia" w:hint="eastAsia"/>
                <w:sz w:val="24"/>
                <w:szCs w:val="24"/>
              </w:rPr>
              <w:t>服务对象对其测评（加权平均25%）</w:t>
            </w:r>
          </w:p>
          <w:p w:rsidR="00303DFA" w:rsidRPr="00E529CE" w:rsidRDefault="00303DFA" w:rsidP="00E529CE">
            <w:pPr>
              <w:pStyle w:val="a4"/>
              <w:numPr>
                <w:ilvl w:val="0"/>
                <w:numId w:val="3"/>
              </w:numPr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cstheme="minorEastAsia" w:hint="eastAsia"/>
                <w:sz w:val="24"/>
                <w:szCs w:val="24"/>
              </w:rPr>
              <w:t>部门考核</w:t>
            </w:r>
          </w:p>
          <w:p w:rsidR="00144D67" w:rsidRPr="00E529CE" w:rsidRDefault="00303DFA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1、完成各部门</w:t>
            </w:r>
            <w:r w:rsidR="00526026" w:rsidRPr="00E529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服务满意度</w:t>
            </w:r>
            <w:r w:rsidRPr="00E529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互评</w:t>
            </w:r>
          </w:p>
          <w:p w:rsidR="00506605" w:rsidRPr="00E529CE" w:rsidRDefault="00303DFA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2、抽样，学生对相关部门测评</w:t>
            </w:r>
          </w:p>
          <w:p w:rsidR="00526026" w:rsidRPr="00E529CE" w:rsidRDefault="00526026" w:rsidP="00E529CE">
            <w:pPr>
              <w:pStyle w:val="a4"/>
              <w:spacing w:line="360" w:lineRule="auto"/>
              <w:contextualSpacing/>
              <w:mirrorIndents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E529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3、其他模块测评</w:t>
            </w:r>
          </w:p>
        </w:tc>
      </w:tr>
    </w:tbl>
    <w:p w:rsidR="008F4FC6" w:rsidRPr="00E529CE" w:rsidRDefault="008F4FC6" w:rsidP="00E529CE">
      <w:pPr>
        <w:spacing w:line="360" w:lineRule="auto"/>
        <w:rPr>
          <w:rFonts w:ascii="微软雅黑" w:eastAsia="微软雅黑" w:hAnsi="微软雅黑"/>
          <w:sz w:val="24"/>
        </w:rPr>
      </w:pPr>
    </w:p>
    <w:p w:rsidR="009235BB" w:rsidRPr="00E529CE" w:rsidRDefault="009235BB" w:rsidP="00E529CE">
      <w:pPr>
        <w:spacing w:line="360" w:lineRule="auto"/>
        <w:rPr>
          <w:rFonts w:ascii="微软雅黑" w:eastAsia="微软雅黑" w:hAnsi="微软雅黑"/>
          <w:sz w:val="24"/>
        </w:rPr>
      </w:pPr>
    </w:p>
    <w:sectPr w:rsidR="009235BB" w:rsidRPr="00E529CE" w:rsidSect="00E6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71D" w:rsidRDefault="00AA371D" w:rsidP="00751587">
      <w:r>
        <w:separator/>
      </w:r>
    </w:p>
  </w:endnote>
  <w:endnote w:type="continuationSeparator" w:id="1">
    <w:p w:rsidR="00AA371D" w:rsidRDefault="00AA371D" w:rsidP="00751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71D" w:rsidRDefault="00AA371D" w:rsidP="00751587">
      <w:r>
        <w:separator/>
      </w:r>
    </w:p>
  </w:footnote>
  <w:footnote w:type="continuationSeparator" w:id="1">
    <w:p w:rsidR="00AA371D" w:rsidRDefault="00AA371D" w:rsidP="00751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958"/>
    <w:multiLevelType w:val="hybridMultilevel"/>
    <w:tmpl w:val="7246763A"/>
    <w:lvl w:ilvl="0" w:tplc="22BE4532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E8674A"/>
    <w:multiLevelType w:val="hybridMultilevel"/>
    <w:tmpl w:val="0762BB82"/>
    <w:lvl w:ilvl="0" w:tplc="111CC8B6">
      <w:start w:val="1"/>
      <w:numFmt w:val="decimal"/>
      <w:lvlText w:val="%1、"/>
      <w:lvlJc w:val="left"/>
      <w:pPr>
        <w:ind w:left="74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26" w:hanging="420"/>
      </w:pPr>
    </w:lvl>
    <w:lvl w:ilvl="2" w:tplc="0409001B" w:tentative="1">
      <w:start w:val="1"/>
      <w:numFmt w:val="lowerRoman"/>
      <w:lvlText w:val="%3."/>
      <w:lvlJc w:val="righ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9" w:tentative="1">
      <w:start w:val="1"/>
      <w:numFmt w:val="lowerLetter"/>
      <w:lvlText w:val="%5)"/>
      <w:lvlJc w:val="left"/>
      <w:pPr>
        <w:ind w:left="2486" w:hanging="420"/>
      </w:pPr>
    </w:lvl>
    <w:lvl w:ilvl="5" w:tplc="0409001B" w:tentative="1">
      <w:start w:val="1"/>
      <w:numFmt w:val="lowerRoman"/>
      <w:lvlText w:val="%6."/>
      <w:lvlJc w:val="righ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9" w:tentative="1">
      <w:start w:val="1"/>
      <w:numFmt w:val="lowerLetter"/>
      <w:lvlText w:val="%8)"/>
      <w:lvlJc w:val="left"/>
      <w:pPr>
        <w:ind w:left="3746" w:hanging="420"/>
      </w:pPr>
    </w:lvl>
    <w:lvl w:ilvl="8" w:tplc="0409001B" w:tentative="1">
      <w:start w:val="1"/>
      <w:numFmt w:val="lowerRoman"/>
      <w:lvlText w:val="%9."/>
      <w:lvlJc w:val="right"/>
      <w:pPr>
        <w:ind w:left="4166" w:hanging="420"/>
      </w:pPr>
    </w:lvl>
  </w:abstractNum>
  <w:abstractNum w:abstractNumId="2">
    <w:nsid w:val="2C7A11DB"/>
    <w:multiLevelType w:val="hybridMultilevel"/>
    <w:tmpl w:val="F198D986"/>
    <w:lvl w:ilvl="0" w:tplc="1C5ECB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C56F58"/>
    <w:multiLevelType w:val="hybridMultilevel"/>
    <w:tmpl w:val="CB4A8886"/>
    <w:lvl w:ilvl="0" w:tplc="CCDE1930">
      <w:start w:val="4"/>
      <w:numFmt w:val="decimal"/>
      <w:lvlText w:val="（%1）"/>
      <w:lvlJc w:val="left"/>
      <w:pPr>
        <w:ind w:left="720" w:hanging="72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A442D6"/>
    <w:multiLevelType w:val="hybridMultilevel"/>
    <w:tmpl w:val="CCE26E8C"/>
    <w:lvl w:ilvl="0" w:tplc="6A2A484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3F745D3"/>
    <w:multiLevelType w:val="hybridMultilevel"/>
    <w:tmpl w:val="E6D40082"/>
    <w:lvl w:ilvl="0" w:tplc="F5B492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E40A3B"/>
    <w:multiLevelType w:val="hybridMultilevel"/>
    <w:tmpl w:val="3E1E5346"/>
    <w:lvl w:ilvl="0" w:tplc="3196BF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FC6"/>
    <w:rsid w:val="00007248"/>
    <w:rsid w:val="00085B15"/>
    <w:rsid w:val="000B3D79"/>
    <w:rsid w:val="00144D67"/>
    <w:rsid w:val="00173147"/>
    <w:rsid w:val="001E5EC0"/>
    <w:rsid w:val="00234049"/>
    <w:rsid w:val="002546A1"/>
    <w:rsid w:val="00254777"/>
    <w:rsid w:val="002847EF"/>
    <w:rsid w:val="002C3FA2"/>
    <w:rsid w:val="00303DFA"/>
    <w:rsid w:val="00391CEE"/>
    <w:rsid w:val="003E468D"/>
    <w:rsid w:val="003E4E62"/>
    <w:rsid w:val="00420DAD"/>
    <w:rsid w:val="004476E2"/>
    <w:rsid w:val="0046393D"/>
    <w:rsid w:val="00506605"/>
    <w:rsid w:val="00526026"/>
    <w:rsid w:val="00532909"/>
    <w:rsid w:val="0059237B"/>
    <w:rsid w:val="0065025B"/>
    <w:rsid w:val="00662BA6"/>
    <w:rsid w:val="00687E9F"/>
    <w:rsid w:val="006E5BFA"/>
    <w:rsid w:val="00751587"/>
    <w:rsid w:val="00800D54"/>
    <w:rsid w:val="00833320"/>
    <w:rsid w:val="0086255B"/>
    <w:rsid w:val="008F4FC6"/>
    <w:rsid w:val="009235BB"/>
    <w:rsid w:val="009E344E"/>
    <w:rsid w:val="00AA371D"/>
    <w:rsid w:val="00AA7E7C"/>
    <w:rsid w:val="00AF7F56"/>
    <w:rsid w:val="00B76A6F"/>
    <w:rsid w:val="00BE6C1F"/>
    <w:rsid w:val="00C30E48"/>
    <w:rsid w:val="00C81E8F"/>
    <w:rsid w:val="00CD01DC"/>
    <w:rsid w:val="00D12730"/>
    <w:rsid w:val="00D2317C"/>
    <w:rsid w:val="00D82E4C"/>
    <w:rsid w:val="00E072AD"/>
    <w:rsid w:val="00E529CE"/>
    <w:rsid w:val="00E65B0F"/>
    <w:rsid w:val="00E75A32"/>
    <w:rsid w:val="00EC7CE0"/>
    <w:rsid w:val="00F0618C"/>
    <w:rsid w:val="00F3405D"/>
    <w:rsid w:val="00FB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8F4FC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F4FC6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rsid w:val="008F4FC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图说"/>
    <w:basedOn w:val="a"/>
    <w:rsid w:val="008F4FC6"/>
    <w:pPr>
      <w:spacing w:before="120" w:after="240" w:line="400" w:lineRule="exact"/>
      <w:jc w:val="center"/>
    </w:pPr>
    <w:rPr>
      <w:sz w:val="22"/>
      <w:szCs w:val="22"/>
    </w:rPr>
  </w:style>
  <w:style w:type="character" w:styleId="a5">
    <w:name w:val="annotation reference"/>
    <w:basedOn w:val="a0"/>
    <w:semiHidden/>
    <w:rsid w:val="008F4FC6"/>
    <w:rPr>
      <w:sz w:val="21"/>
      <w:szCs w:val="21"/>
    </w:rPr>
  </w:style>
  <w:style w:type="paragraph" w:styleId="a6">
    <w:name w:val="annotation text"/>
    <w:basedOn w:val="a"/>
    <w:link w:val="Char"/>
    <w:semiHidden/>
    <w:rsid w:val="008F4FC6"/>
    <w:pPr>
      <w:jc w:val="left"/>
    </w:pPr>
  </w:style>
  <w:style w:type="character" w:customStyle="1" w:styleId="Char">
    <w:name w:val="批注文字 Char"/>
    <w:basedOn w:val="a0"/>
    <w:link w:val="a6"/>
    <w:semiHidden/>
    <w:rsid w:val="008F4FC6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8F4FC6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8F4FC6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rsid w:val="0075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75158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751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7515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zhuchunhe</dc:creator>
  <cp:lastModifiedBy>FZ</cp:lastModifiedBy>
  <cp:revision>3</cp:revision>
  <cp:lastPrinted>2017-05-15T05:59:00Z</cp:lastPrinted>
  <dcterms:created xsi:type="dcterms:W3CDTF">2017-05-22T07:12:00Z</dcterms:created>
  <dcterms:modified xsi:type="dcterms:W3CDTF">2017-05-22T07:26:00Z</dcterms:modified>
</cp:coreProperties>
</file>